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C143" w14:textId="77777777" w:rsidR="005E5E34" w:rsidRDefault="005E5E34">
      <w:pPr>
        <w:rPr>
          <w:b/>
        </w:rPr>
      </w:pPr>
      <w:r>
        <w:rPr>
          <w:rFonts w:hint="eastAsia"/>
          <w:b/>
        </w:rPr>
        <w:t>コンクリート打</w:t>
      </w:r>
      <w:r w:rsidRPr="00CE507F">
        <w:rPr>
          <w:rFonts w:ascii="ＭＳ 明朝" w:hAnsi="ＭＳ 明朝" w:hint="eastAsia"/>
          <w:b/>
        </w:rPr>
        <w:t>込（</w:t>
      </w:r>
      <w:r w:rsidRPr="00CE507F">
        <w:rPr>
          <w:rFonts w:ascii="ＭＳ 明朝" w:hAnsi="ＭＳ 明朝"/>
          <w:b/>
        </w:rPr>
        <w:fldChar w:fldCharType="begin">
          <w:ffData>
            <w:name w:val="Text14"/>
            <w:enabled/>
            <w:calcOnExit w:val="0"/>
            <w:textInput>
              <w:maxLength w:val="1"/>
            </w:textInput>
          </w:ffData>
        </w:fldChar>
      </w:r>
      <w:bookmarkStart w:id="0" w:name="Text14"/>
      <w:r w:rsidRPr="00CE507F">
        <w:rPr>
          <w:rFonts w:ascii="ＭＳ 明朝" w:hAnsi="ＭＳ 明朝"/>
          <w:b/>
        </w:rPr>
        <w:instrText xml:space="preserve"> FORMTEXT </w:instrText>
      </w:r>
      <w:r w:rsidRPr="00CE507F">
        <w:rPr>
          <w:rFonts w:ascii="ＭＳ 明朝" w:hAnsi="ＭＳ 明朝"/>
          <w:b/>
        </w:rPr>
      </w:r>
      <w:r w:rsidRPr="00CE507F">
        <w:rPr>
          <w:rFonts w:ascii="ＭＳ 明朝" w:hAnsi="ＭＳ 明朝"/>
          <w:b/>
        </w:rPr>
        <w:fldChar w:fldCharType="separate"/>
      </w:r>
      <w:r w:rsidRPr="00CE507F">
        <w:rPr>
          <w:rFonts w:ascii="ＭＳ 明朝" w:hAnsi="ＭＳ 明朝"/>
          <w:b/>
          <w:noProof/>
        </w:rPr>
        <w:t> </w:t>
      </w:r>
      <w:r w:rsidRPr="00CE507F">
        <w:rPr>
          <w:rFonts w:ascii="ＭＳ 明朝" w:hAnsi="ＭＳ 明朝"/>
          <w:b/>
        </w:rPr>
        <w:fldChar w:fldCharType="end"/>
      </w:r>
      <w:bookmarkEnd w:id="0"/>
      <w:r w:rsidR="00CE507F">
        <w:rPr>
          <w:rFonts w:ascii="ＭＳ 明朝" w:hAnsi="ＭＳ 明朝"/>
          <w:b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CE507F">
        <w:rPr>
          <w:rFonts w:ascii="ＭＳ 明朝" w:hAnsi="ＭＳ 明朝"/>
          <w:b/>
        </w:rPr>
        <w:instrText xml:space="preserve"> FORMTEXT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1"/>
      <w:r w:rsidRPr="00CE507F">
        <w:rPr>
          <w:rFonts w:ascii="ＭＳ 明朝" w:hAnsi="ＭＳ 明朝" w:hint="eastAsia"/>
          <w:b/>
        </w:rPr>
        <w:t>計画　・</w:t>
      </w:r>
      <w:r w:rsidR="00CE507F">
        <w:rPr>
          <w:rFonts w:ascii="ＭＳ 明朝" w:hAnsi="ＭＳ 明朝"/>
          <w:b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 w:hint="eastAsia"/>
          <w:b/>
        </w:rPr>
        <w:instrText>FORMTEXT</w:instrText>
      </w:r>
      <w:r w:rsidR="00CE507F">
        <w:rPr>
          <w:rFonts w:ascii="ＭＳ 明朝" w:hAnsi="ＭＳ 明朝"/>
          <w:b/>
        </w:rPr>
        <w:instrText xml:space="preserve"> </w:instrText>
      </w:r>
      <w:r w:rsidR="00CE507F">
        <w:rPr>
          <w:rFonts w:ascii="ＭＳ 明朝" w:hAnsi="ＭＳ 明朝"/>
          <w:b/>
        </w:rPr>
      </w:r>
      <w:r w:rsidR="00CE507F">
        <w:rPr>
          <w:rFonts w:ascii="ＭＳ 明朝" w:hAnsi="ＭＳ 明朝"/>
          <w:b/>
        </w:rPr>
        <w:fldChar w:fldCharType="separate"/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  <w:noProof/>
        </w:rPr>
        <w:t> </w:t>
      </w:r>
      <w:r w:rsidR="00CE507F">
        <w:rPr>
          <w:rFonts w:ascii="ＭＳ 明朝" w:hAnsi="ＭＳ 明朝"/>
          <w:b/>
        </w:rPr>
        <w:fldChar w:fldCharType="end"/>
      </w:r>
      <w:bookmarkEnd w:id="2"/>
      <w:r w:rsidRPr="00CE507F">
        <w:rPr>
          <w:rFonts w:ascii="ＭＳ 明朝" w:hAnsi="ＭＳ 明朝" w:hint="eastAsia"/>
          <w:b/>
        </w:rPr>
        <w:t>結果　）表</w:t>
      </w:r>
    </w:p>
    <w:tbl>
      <w:tblPr>
        <w:tblW w:w="2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64"/>
        <w:gridCol w:w="964"/>
        <w:gridCol w:w="967"/>
        <w:gridCol w:w="966"/>
        <w:gridCol w:w="966"/>
        <w:gridCol w:w="967"/>
        <w:gridCol w:w="971"/>
        <w:gridCol w:w="1966"/>
        <w:gridCol w:w="518"/>
        <w:gridCol w:w="8"/>
        <w:gridCol w:w="15"/>
        <w:gridCol w:w="518"/>
        <w:gridCol w:w="974"/>
        <w:gridCol w:w="975"/>
        <w:gridCol w:w="974"/>
        <w:gridCol w:w="452"/>
        <w:gridCol w:w="66"/>
        <w:gridCol w:w="518"/>
        <w:gridCol w:w="518"/>
        <w:gridCol w:w="518"/>
        <w:gridCol w:w="974"/>
        <w:gridCol w:w="975"/>
        <w:gridCol w:w="849"/>
        <w:gridCol w:w="849"/>
        <w:gridCol w:w="849"/>
        <w:gridCol w:w="1414"/>
      </w:tblGrid>
      <w:tr w:rsidR="00992907" w14:paraId="26F91008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662F04EC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上段（計画）</w:t>
            </w:r>
          </w:p>
        </w:tc>
        <w:tc>
          <w:tcPr>
            <w:tcW w:w="964" w:type="dxa"/>
            <w:vMerge w:val="restart"/>
            <w:vAlign w:val="center"/>
          </w:tcPr>
          <w:p w14:paraId="34DCCCEB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計画調合</w:t>
            </w:r>
          </w:p>
          <w:p w14:paraId="15AE1E87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番　号</w:t>
            </w:r>
          </w:p>
        </w:tc>
        <w:tc>
          <w:tcPr>
            <w:tcW w:w="965" w:type="dxa"/>
            <w:vMerge w:val="restart"/>
            <w:vAlign w:val="center"/>
          </w:tcPr>
          <w:p w14:paraId="53D5DBA3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打込箇所</w:t>
            </w:r>
          </w:p>
          <w:p w14:paraId="4E57D7B4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（部位別）</w:t>
            </w:r>
          </w:p>
        </w:tc>
        <w:tc>
          <w:tcPr>
            <w:tcW w:w="967" w:type="dxa"/>
            <w:vMerge w:val="restart"/>
            <w:vAlign w:val="center"/>
          </w:tcPr>
          <w:p w14:paraId="1AFAE5EA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 込</w:t>
            </w:r>
          </w:p>
          <w:p w14:paraId="26530D76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時　期</w:t>
            </w:r>
          </w:p>
        </w:tc>
        <w:tc>
          <w:tcPr>
            <w:tcW w:w="966" w:type="dxa"/>
            <w:vMerge w:val="restart"/>
            <w:vAlign w:val="center"/>
          </w:tcPr>
          <w:p w14:paraId="5B383E55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コンクリート</w:t>
            </w:r>
          </w:p>
          <w:p w14:paraId="17BC3440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の種類</w:t>
            </w:r>
          </w:p>
        </w:tc>
        <w:tc>
          <w:tcPr>
            <w:tcW w:w="966" w:type="dxa"/>
            <w:vMerge w:val="restart"/>
            <w:vAlign w:val="center"/>
          </w:tcPr>
          <w:p w14:paraId="2A2D27E9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セメントの</w:t>
            </w:r>
          </w:p>
          <w:p w14:paraId="2160D303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種類（記号）</w:t>
            </w:r>
          </w:p>
        </w:tc>
        <w:tc>
          <w:tcPr>
            <w:tcW w:w="967" w:type="dxa"/>
            <w:vMerge w:val="restart"/>
            <w:vAlign w:val="center"/>
          </w:tcPr>
          <w:p w14:paraId="1A8BEADD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設計基準</w:t>
            </w:r>
          </w:p>
          <w:p w14:paraId="04BDF2C9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強度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(N/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)</w:t>
            </w:r>
          </w:p>
        </w:tc>
        <w:tc>
          <w:tcPr>
            <w:tcW w:w="969" w:type="dxa"/>
            <w:vMerge w:val="restart"/>
            <w:vAlign w:val="center"/>
          </w:tcPr>
          <w:p w14:paraId="0617BBFA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呼び強度</w:t>
            </w:r>
          </w:p>
        </w:tc>
        <w:tc>
          <w:tcPr>
            <w:tcW w:w="1966" w:type="dxa"/>
            <w:vMerge w:val="restart"/>
            <w:vAlign w:val="center"/>
          </w:tcPr>
          <w:p w14:paraId="579306B6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混和材料</w:t>
            </w:r>
          </w:p>
          <w:p w14:paraId="3E756A5B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（商品名）</w:t>
            </w:r>
          </w:p>
        </w:tc>
        <w:tc>
          <w:tcPr>
            <w:tcW w:w="1058" w:type="dxa"/>
            <w:gridSpan w:val="4"/>
            <w:vAlign w:val="center"/>
          </w:tcPr>
          <w:p w14:paraId="397DF0A9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スランプ（cm）</w:t>
            </w:r>
          </w:p>
        </w:tc>
        <w:tc>
          <w:tcPr>
            <w:tcW w:w="974" w:type="dxa"/>
            <w:vMerge w:val="restart"/>
            <w:vAlign w:val="center"/>
          </w:tcPr>
          <w:p w14:paraId="2F8667CD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単位水量</w:t>
            </w:r>
          </w:p>
          <w:p w14:paraId="5248E63C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14:paraId="51B55F91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打込容積</w:t>
            </w:r>
          </w:p>
          <w:p w14:paraId="36201A5D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（㎥）</w:t>
            </w:r>
          </w:p>
        </w:tc>
        <w:tc>
          <w:tcPr>
            <w:tcW w:w="974" w:type="dxa"/>
            <w:vMerge w:val="restart"/>
            <w:vAlign w:val="center"/>
          </w:tcPr>
          <w:p w14:paraId="08A02FB7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試 験</w:t>
            </w:r>
          </w:p>
          <w:p w14:paraId="04532F5D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回数（回）</w:t>
            </w:r>
          </w:p>
        </w:tc>
        <w:tc>
          <w:tcPr>
            <w:tcW w:w="1035" w:type="dxa"/>
            <w:gridSpan w:val="3"/>
            <w:vAlign w:val="center"/>
          </w:tcPr>
          <w:p w14:paraId="064CB8E3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空気量（％）</w:t>
            </w:r>
          </w:p>
        </w:tc>
        <w:tc>
          <w:tcPr>
            <w:tcW w:w="1035" w:type="dxa"/>
            <w:gridSpan w:val="2"/>
            <w:vAlign w:val="center"/>
          </w:tcPr>
          <w:p w14:paraId="485D957C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温 度（℃）</w:t>
            </w:r>
          </w:p>
        </w:tc>
        <w:tc>
          <w:tcPr>
            <w:tcW w:w="974" w:type="dxa"/>
            <w:vMerge w:val="restart"/>
            <w:vAlign w:val="center"/>
          </w:tcPr>
          <w:p w14:paraId="493C98A7" w14:textId="77777777" w:rsidR="005E5E34" w:rsidRPr="004A1D49" w:rsidRDefault="005E5E34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⁵⁾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塩化物量測定結果（㎏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㎥）</w:t>
            </w:r>
          </w:p>
        </w:tc>
        <w:tc>
          <w:tcPr>
            <w:tcW w:w="975" w:type="dxa"/>
            <w:vMerge w:val="restart"/>
            <w:vAlign w:val="center"/>
          </w:tcPr>
          <w:p w14:paraId="34B91A02" w14:textId="77777777" w:rsidR="00A24F8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使用</w:t>
            </w:r>
          </w:p>
          <w:p w14:paraId="3C278250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塩化物量</w:t>
            </w:r>
          </w:p>
          <w:p w14:paraId="52BF0AC2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測定器</w:t>
            </w:r>
          </w:p>
        </w:tc>
        <w:tc>
          <w:tcPr>
            <w:tcW w:w="2546" w:type="dxa"/>
            <w:gridSpan w:val="3"/>
            <w:vAlign w:val="center"/>
          </w:tcPr>
          <w:p w14:paraId="060C8A33" w14:textId="77777777" w:rsidR="005E5E34" w:rsidRPr="004A1D49" w:rsidRDefault="005E5E34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 xml:space="preserve">⁶⁾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圧縮強度（</w:t>
            </w:r>
            <w:r w:rsidRPr="004A1D49">
              <w:rPr>
                <w:rFonts w:ascii="ＭＳ Ｐ明朝" w:eastAsia="ＭＳ Ｐ明朝" w:hAnsi="ＭＳ Ｐ明朝"/>
                <w:sz w:val="14"/>
                <w:szCs w:val="14"/>
              </w:rPr>
              <w:t>N/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㎟）</w:t>
            </w:r>
          </w:p>
        </w:tc>
        <w:tc>
          <w:tcPr>
            <w:tcW w:w="1414" w:type="dxa"/>
            <w:vMerge w:val="restart"/>
            <w:vAlign w:val="center"/>
          </w:tcPr>
          <w:p w14:paraId="2A1E7236" w14:textId="77777777" w:rsidR="005E5E34" w:rsidRDefault="005E5E34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養生方法</w:t>
            </w:r>
          </w:p>
          <w:p w14:paraId="6D10577C" w14:textId="77777777" w:rsidR="00EE3CBC" w:rsidRPr="00EE3CBC" w:rsidRDefault="00EE3CBC" w:rsidP="00EE3CB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（ A　・ B　・ D 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t>）</w:t>
            </w:r>
          </w:p>
        </w:tc>
      </w:tr>
      <w:tr w:rsidR="00992907" w14:paraId="0A3F8FC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BE8D09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下段（結果）</w:t>
            </w:r>
          </w:p>
        </w:tc>
        <w:tc>
          <w:tcPr>
            <w:tcW w:w="964" w:type="dxa"/>
            <w:vMerge/>
            <w:vAlign w:val="center"/>
          </w:tcPr>
          <w:p w14:paraId="6D97B202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5" w:type="dxa"/>
            <w:vMerge/>
            <w:vAlign w:val="center"/>
          </w:tcPr>
          <w:p w14:paraId="6F94DF8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14:paraId="3D51028F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14:paraId="67DBF5C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6" w:type="dxa"/>
            <w:vMerge/>
            <w:vAlign w:val="center"/>
          </w:tcPr>
          <w:p w14:paraId="7C7188BE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7" w:type="dxa"/>
            <w:vMerge/>
            <w:vAlign w:val="center"/>
          </w:tcPr>
          <w:p w14:paraId="2A97E7F9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69" w:type="dxa"/>
            <w:vMerge/>
            <w:vAlign w:val="center"/>
          </w:tcPr>
          <w:p w14:paraId="20AAF42E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966" w:type="dxa"/>
            <w:vMerge/>
            <w:vAlign w:val="center"/>
          </w:tcPr>
          <w:p w14:paraId="59664F71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45028DDF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vAlign w:val="center"/>
          </w:tcPr>
          <w:p w14:paraId="0E098C77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vAlign w:val="center"/>
          </w:tcPr>
          <w:p w14:paraId="1F5E6CA7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vAlign w:val="center"/>
          </w:tcPr>
          <w:p w14:paraId="047AF7B9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4" w:type="dxa"/>
            <w:vMerge/>
            <w:vAlign w:val="center"/>
          </w:tcPr>
          <w:p w14:paraId="7C7E1865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518" w:type="dxa"/>
            <w:gridSpan w:val="2"/>
            <w:tcBorders>
              <w:bottom w:val="single" w:sz="4" w:space="0" w:color="auto"/>
            </w:tcBorders>
            <w:vAlign w:val="center"/>
          </w:tcPr>
          <w:p w14:paraId="0C7AD0A2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5EA286BB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1C179066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最大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4F0B5213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最小</w:t>
            </w: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14:paraId="00588583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14:paraId="5F06A790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D572944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７日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33D6D16C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4"/>
              </w:rPr>
              <w:t>２８日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532CED28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vAlign w:val="center"/>
          </w:tcPr>
          <w:p w14:paraId="7D92F7F6" w14:textId="77777777" w:rsidR="00992907" w:rsidRDefault="00992907">
            <w:pPr>
              <w:spacing w:line="15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992907" w14:paraId="3BE6C37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37C99FE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</w:t>
            </w:r>
            <w:bookmarkStart w:id="3" w:name="Text8"/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　画</w:t>
            </w:r>
          </w:p>
        </w:tc>
        <w:tc>
          <w:tcPr>
            <w:tcW w:w="964" w:type="dxa"/>
            <w:vAlign w:val="center"/>
          </w:tcPr>
          <w:p w14:paraId="1E2C7C0B" w14:textId="77777777"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bookmarkEnd w:id="3"/>
        <w:tc>
          <w:tcPr>
            <w:tcW w:w="965" w:type="dxa"/>
            <w:vMerge w:val="restart"/>
            <w:vAlign w:val="center"/>
          </w:tcPr>
          <w:p w14:paraId="2B9F7283" w14:textId="77777777"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EF8CE21" w14:textId="77777777"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4A0886DA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442A423F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243C37B1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35313BBF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3CCDDBF0" w14:textId="77777777" w:rsidR="00197FD1" w:rsidRDefault="00197FD1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407B5FF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81CDE58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68AB37A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2144388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0E6FAE0C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D74BCBA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279188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AAE5DFC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3E588B2D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65E01623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60BE1FEB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78DB671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140ECCB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16CFC5DF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14:paraId="58834418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EE69D8E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10370FD4" w14:textId="77777777" w:rsidR="00992907" w:rsidRDefault="0099290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  <w:r w:rsidR="00197FD1">
              <w:rPr>
                <w:rFonts w:ascii="ＭＳ Ｐ明朝" w:eastAsia="ＭＳ Ｐ明朝" w:hAnsi="ＭＳ Ｐ明朝"/>
                <w:sz w:val="12"/>
                <w:szCs w:val="16"/>
              </w:rPr>
              <w:t xml:space="preserve"> </w:t>
            </w:r>
          </w:p>
        </w:tc>
        <w:tc>
          <w:tcPr>
            <w:tcW w:w="965" w:type="dxa"/>
            <w:vMerge/>
            <w:vAlign w:val="center"/>
          </w:tcPr>
          <w:p w14:paraId="2B66F72F" w14:textId="77777777"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28257E46" w14:textId="77777777"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4169FFBF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1A8524B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00DD802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4C89460F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9517FA5" w14:textId="77777777"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569ACC35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14:paraId="0B99035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082204A3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1C18A78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8DE9B8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0F00CB6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C880DF4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A8C13D1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AE1326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C56C45F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07B86A93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8DD38C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9D73C85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0139B68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E1CF8D8" w14:textId="77777777" w:rsidR="00992907" w:rsidRPr="004A1D49" w:rsidRDefault="00992907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="000A5F3B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 w:rsidR="00EE3CBC"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14:paraId="41643D04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ED838F4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080DBDEA" w14:textId="77777777" w:rsidR="00E70277" w:rsidRDefault="00E70277" w:rsidP="00197FD1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123B623F" w14:textId="77777777"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0B34D31F" w14:textId="77777777"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049403A3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3D5C409C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727639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D242CD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FD8E230" w14:textId="77777777"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4E6A1A1D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77899BC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8AE9AE9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D79BFC6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72BEF4AE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2BDAAD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14F44FB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916335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23BC6880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0E01AC7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71418939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7A3A3A8D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26E53453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42152CCB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14:paraId="002B9531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D85910E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481A8E51" w14:textId="77777777"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3DD29729" w14:textId="77777777"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2FDE2A6" w14:textId="77777777"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0ECE394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4AE3867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5AAA467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4E71D21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7F95B1EA" w14:textId="77777777"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2CD75DF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vAlign w:val="center"/>
          </w:tcPr>
          <w:p w14:paraId="5D3D6FA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18F2259A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1C99520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40ED6CA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6F6F0C46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236DB0F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D7E8B37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AAFA2BB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F02D367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4A74C65F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7CEB0DF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6082B1D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10EC5BB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56867B0D" w14:textId="77777777" w:rsidR="00992907" w:rsidRPr="004A1D49" w:rsidRDefault="000A5F3B" w:rsidP="000847F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992907" w14:paraId="3589C24C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230728C2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64B3578B" w14:textId="77777777" w:rsidR="00E70277" w:rsidRDefault="00E70277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4F325925" w14:textId="77777777" w:rsidR="00E70277" w:rsidRPr="004A1D49" w:rsidRDefault="00E7027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992BEA0" w14:textId="77777777" w:rsidR="00E70277" w:rsidRPr="004A1D49" w:rsidRDefault="00E7027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DA7E653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5D3BF510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60354AD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778506C0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560DC20" w14:textId="77777777" w:rsidR="00E70277" w:rsidRDefault="00E70277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2FE99284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EA69218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73F68C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6A36DC3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26B6B905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AE4ACDD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1C86F0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1584A17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731F396E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0FEB3271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4CFAC7BB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4BCD30FE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19DD54DF" w14:textId="77777777" w:rsidR="00E70277" w:rsidRPr="00B22CB2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5B0DA542" w14:textId="77777777" w:rsidR="00E70277" w:rsidRPr="004A1D49" w:rsidRDefault="00E7027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992907" w14:paraId="1711BB1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00EFB7FA" w14:textId="77777777" w:rsidR="00992907" w:rsidRPr="004A1D49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0771A78C" w14:textId="77777777" w:rsidR="00992907" w:rsidRDefault="00992907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2E356267" w14:textId="77777777" w:rsidR="00992907" w:rsidRPr="004A1D49" w:rsidRDefault="00992907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10CE5C4" w14:textId="77777777" w:rsidR="00992907" w:rsidRPr="004A1D49" w:rsidRDefault="00992907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6D7785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432F90FE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2DA4AE6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B781F3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2A533E27" w14:textId="77777777" w:rsidR="00992907" w:rsidRDefault="00992907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56843396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8BBDE08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4A4198E5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19367AD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EFD339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72AFDB60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F7FD754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674894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FC27759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2699162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6FB46C7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0D70287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388E4C4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5BCE016" w14:textId="77777777" w:rsidR="00992907" w:rsidRPr="00B22CB2" w:rsidRDefault="00992907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29ED7E44" w14:textId="77777777" w:rsidR="00992907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274FEB" w14:paraId="5E3477D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E441B28" w14:textId="77777777"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35D29C48" w14:textId="77777777" w:rsidR="00274FEB" w:rsidRDefault="00274FEB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6BC24C52" w14:textId="77777777"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7F6E1A6" w14:textId="77777777"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53B5A85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10C8985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590467B1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190AC9DF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DEF2369" w14:textId="77777777" w:rsidR="00274FEB" w:rsidRDefault="00274FEB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6A2E6436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0C74922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84D44D7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756BB61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355F58D2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5DF4F4D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02F1FCBE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879A83E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E38143E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86D3E1B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1F45266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509DC90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65F3B0E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E697182" w14:textId="77777777"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274FEB" w14:paraId="7B71D6E6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DE7725E" w14:textId="77777777" w:rsidR="00274FEB" w:rsidRPr="004A1D49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531B3725" w14:textId="77777777" w:rsidR="00274FEB" w:rsidRDefault="00274FEB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561F6CB8" w14:textId="77777777" w:rsidR="00274FEB" w:rsidRPr="004A1D49" w:rsidRDefault="00274FEB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0E9AA65D" w14:textId="77777777" w:rsidR="00274FEB" w:rsidRPr="004A1D49" w:rsidRDefault="00274FEB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DECF741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66D65EAA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48FA88BB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4E5C5A21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7FA88EB" w14:textId="77777777" w:rsidR="00274FEB" w:rsidRDefault="00274FEB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71636C8B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E481426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7E39AED2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5F4B743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8273A51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33F4F903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801BBC9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58DE3BD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F669BB5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E70449F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140567BF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E69D804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D90CBD3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6E8243D" w14:textId="77777777" w:rsidR="00274FEB" w:rsidRPr="00B22CB2" w:rsidRDefault="00274FE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32C2EFAF" w14:textId="77777777" w:rsidR="00274FEB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4442D700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594E3CF3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298518CF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72159191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407E55BF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49AC53C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7316FFD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5462A3D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67335D5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3891D430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4D8604A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96CBAD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B483A2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2CEB833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6214E24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5639210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8B4A03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74746C2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165D0C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A0786E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DCF74F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AC6AC7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2D2A2B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5B88E95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76B20C9D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533EF1FE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30D672B1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2DFACCD7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09911419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1DBCBB3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6C66959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36861B6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1D4F10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712FEB31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565E997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632E61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69B0E09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1A5909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07A9F65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1E5BFB2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9BF3D6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8A31BF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473B4A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5E57AA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F9F1D4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633FB7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3441FE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7881EE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2C168326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019E916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279ACBA3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7882F591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5313B535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361BA412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D721D0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7DCFA0B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2155F8F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7A3C8C5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7FE1E948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18BF682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020BFA9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099127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2B669ED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1AE7E09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C9FD5D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ADAD8B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28B9C9B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7A7D33E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03CC90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6F9270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F5AF95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01BF7C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BFDC5EA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40EE36F2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B3DE055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4FD3FFA3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1302DE98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7022208B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8475E9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1504CED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74804EA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7956EF4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17266C0F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380C394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47FDB9E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6BD272D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38D8A3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7FC124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4C55433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E01967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DF701A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806CE5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2825B5D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9BCFC3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224123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CDC5C3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CCB854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06C4A4AD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3A65A467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0DBEC14D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6A0A6336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2B8D1052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5DB7DD5F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1B47F9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348ED9C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6744B98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528E1F8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315D1DD8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5C4EB51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52863A7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27D3AB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942A91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2D5DC80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01D06C6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3DB381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7C034BD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581F35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5602D7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5BDDDB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FEE9B8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FD0734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AE3A609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605E09FE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6860C414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634F2A1A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6F0F046E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2E29D9C3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1693D39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4029728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11C0FC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7C96BBA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3DA9FEDD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3DA32E3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3831BEB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676E432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C14073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7668C9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342C907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CAEF8C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F8AB21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6DE5D3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BA9F5E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724C1F6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D5D5C9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1B663F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D26342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7DAC91B0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5E43A0" w14:paraId="0DD2D80B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12B23542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59B1F29A" w14:textId="77777777" w:rsidR="005E43A0" w:rsidRDefault="005E43A0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1AB4DEAE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27CF7FCC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E666CA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1A624D2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4837BEB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1D9D617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39B17916" w14:textId="77777777" w:rsidR="005E43A0" w:rsidRDefault="005E43A0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687F0CD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6D1BA73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8EB858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E6F93F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798D575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E5C2C7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7122FAA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65F659D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6E26FE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7EB5A4B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AF3A845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408B1B4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3A3810A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29A2038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43A0" w14:paraId="623A7324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6CB6CD59" w14:textId="77777777" w:rsidR="005E43A0" w:rsidRPr="004A1D49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3BF0C7BE" w14:textId="77777777" w:rsidR="005E43A0" w:rsidRDefault="005E43A0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1F2B99F8" w14:textId="77777777" w:rsidR="005E43A0" w:rsidRPr="004A1D49" w:rsidRDefault="005E43A0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66BE7FAE" w14:textId="77777777" w:rsidR="005E43A0" w:rsidRPr="004A1D49" w:rsidRDefault="005E43A0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3535261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5302AE5F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28E85BF0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751BCF7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6F2FACC" w14:textId="77777777" w:rsidR="005E43A0" w:rsidRDefault="005E43A0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728C339B" w14:textId="77777777" w:rsidR="009706BA" w:rsidRPr="00B22CB2" w:rsidRDefault="009706BA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7A4B6C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550582C1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4F760D5D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EEB8E2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2DB9B1E2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7E9EFA9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49C07F3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0E9E226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4795A2CC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2934187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645B494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B2D781E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A65F588" w14:textId="77777777" w:rsidR="005E43A0" w:rsidRPr="00B22CB2" w:rsidRDefault="005E43A0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44894C21" w14:textId="77777777" w:rsidR="005E43A0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1DD14F01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77600E28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3B0C0BD1" w14:textId="77777777"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582E315B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7F28677E" w14:textId="77777777" w:rsidR="00494439" w:rsidRPr="004A1D49" w:rsidRDefault="00494439" w:rsidP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4C173B2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3244C35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306FD0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0E26E61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0556D32F" w14:textId="77777777"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6EF0741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9A24AC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21CA06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F4126B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2176276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CD24F6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3B3C994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ED10C7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54D8ED2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10DDD0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2BE5782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D3EB6B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9F3BEA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6E5ED66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14:paraId="10E5B4C0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01D090E4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39531ECB" w14:textId="77777777"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44D132C8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2895F5C1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1C01B17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0801556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36372FD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7E32D42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7F0274FF" w14:textId="77777777"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1C4F52C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A2649D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19EACE5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FFB8DC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507B6D9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2A278F8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AB9C97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472C68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5236086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DECFA1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743E1D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23B845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04FEC6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52CB7C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3F934C5F" w14:textId="77777777"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38FCDDB4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5753F43A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4ACD440A" w14:textId="77777777" w:rsidR="00494439" w:rsidRDefault="00494439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3FB80DD9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12F80BFC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50F0875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368497F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17C7325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4FE2988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430369D6" w14:textId="77777777"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74FFFFF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1C0AD28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63ABF2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76C3697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41B3076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0C30B5CB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43BAF46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763DF99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429CF33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A2B6B6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0EC45A3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1DC6876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6444C7C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00FFFF"/>
            <w:vAlign w:val="center"/>
          </w:tcPr>
          <w:p w14:paraId="3DB08C23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14:paraId="33688AFF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57D204B3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2F0B3DB7" w14:textId="77777777" w:rsidR="00494439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5D4B6487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305C8116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67D0EE0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55475B0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2D7B098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6428996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04917104" w14:textId="77777777"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5AA9583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2DA9B41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626F5B41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50CB89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3412228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36C2FB7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7136ECE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632C76B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3BD27DD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5320ED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3C6F823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1CE2DEA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6849DB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8A412C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79725D0C" w14:textId="77777777"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54362E4D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4CA9395E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　画</w:t>
            </w:r>
          </w:p>
        </w:tc>
        <w:tc>
          <w:tcPr>
            <w:tcW w:w="964" w:type="dxa"/>
            <w:vAlign w:val="center"/>
          </w:tcPr>
          <w:p w14:paraId="130AB819" w14:textId="77777777" w:rsidR="00BB300F" w:rsidRDefault="00494439" w:rsidP="00BB300F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 w:val="restart"/>
            <w:vAlign w:val="center"/>
          </w:tcPr>
          <w:p w14:paraId="1D454E9B" w14:textId="77777777" w:rsidR="00494439" w:rsidRPr="004A1D49" w:rsidRDefault="00494439" w:rsidP="004A1D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06E55AA4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27D30040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64BD535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4E33245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1B071C5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7AD7088C" w14:textId="77777777" w:rsidR="00494439" w:rsidRDefault="00494439" w:rsidP="00C948B6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1058" w:type="dxa"/>
            <w:gridSpan w:val="4"/>
            <w:vAlign w:val="center"/>
          </w:tcPr>
          <w:p w14:paraId="266FE5FC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DD6C99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40085E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431E369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00FFFF"/>
            <w:vAlign w:val="center"/>
          </w:tcPr>
          <w:p w14:paraId="79218E8E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1766CAE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5D8300B8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00FFFF"/>
            <w:vAlign w:val="center"/>
          </w:tcPr>
          <w:p w14:paraId="05BF75E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1D1AD75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00FFFF"/>
            <w:vAlign w:val="center"/>
          </w:tcPr>
          <w:p w14:paraId="29C3F5D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5DBA9BF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5AFDECF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00FFFF"/>
            <w:vAlign w:val="center"/>
          </w:tcPr>
          <w:p w14:paraId="5A783C8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00FFFF"/>
            <w:vAlign w:val="center"/>
          </w:tcPr>
          <w:p w14:paraId="51B62855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494439" w14:paraId="43E1A564" w14:textId="77777777" w:rsidTr="00EA79D1">
        <w:trPr>
          <w:trHeight w:hRule="exact" w:val="341"/>
        </w:trPr>
        <w:tc>
          <w:tcPr>
            <w:tcW w:w="961" w:type="dxa"/>
            <w:vAlign w:val="center"/>
          </w:tcPr>
          <w:p w14:paraId="3D9B2F9E" w14:textId="77777777" w:rsidR="00494439" w:rsidRPr="004A1D49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結　果</w:t>
            </w:r>
          </w:p>
        </w:tc>
        <w:tc>
          <w:tcPr>
            <w:tcW w:w="964" w:type="dxa"/>
            <w:vAlign w:val="center"/>
          </w:tcPr>
          <w:p w14:paraId="057E8C9B" w14:textId="77777777" w:rsidR="00494439" w:rsidRDefault="00494439" w:rsidP="008A4E54">
            <w:pPr>
              <w:spacing w:line="13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6"/>
              </w:rPr>
              <w:t>NO．</w:t>
            </w:r>
          </w:p>
        </w:tc>
        <w:tc>
          <w:tcPr>
            <w:tcW w:w="965" w:type="dxa"/>
            <w:vMerge/>
            <w:vAlign w:val="center"/>
          </w:tcPr>
          <w:p w14:paraId="62E4BF5E" w14:textId="77777777" w:rsidR="0049443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967" w:type="dxa"/>
            <w:vAlign w:val="center"/>
          </w:tcPr>
          <w:p w14:paraId="7C8E67AA" w14:textId="77777777" w:rsidR="00494439" w:rsidRPr="004A1D49" w:rsidRDefault="00494439">
            <w:pPr>
              <w:spacing w:line="13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966" w:type="dxa"/>
            <w:vAlign w:val="center"/>
          </w:tcPr>
          <w:p w14:paraId="7E2BE1E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6" w:type="dxa"/>
            <w:vAlign w:val="center"/>
          </w:tcPr>
          <w:p w14:paraId="7485A87D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7" w:type="dxa"/>
            <w:vAlign w:val="center"/>
          </w:tcPr>
          <w:p w14:paraId="469DBA5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969" w:type="dxa"/>
            <w:vAlign w:val="center"/>
          </w:tcPr>
          <w:p w14:paraId="2C01BFD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4"/>
              </w:rPr>
            </w:pPr>
          </w:p>
        </w:tc>
        <w:tc>
          <w:tcPr>
            <w:tcW w:w="1966" w:type="dxa"/>
            <w:vAlign w:val="center"/>
          </w:tcPr>
          <w:p w14:paraId="5A28A192" w14:textId="77777777" w:rsidR="00494439" w:rsidRDefault="00494439">
            <w:pPr>
              <w:spacing w:line="130" w:lineRule="exact"/>
              <w:jc w:val="center"/>
              <w:rPr>
                <w:sz w:val="12"/>
              </w:rPr>
            </w:pPr>
          </w:p>
        </w:tc>
        <w:tc>
          <w:tcPr>
            <w:tcW w:w="518" w:type="dxa"/>
            <w:vAlign w:val="center"/>
          </w:tcPr>
          <w:p w14:paraId="63CB466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41" w:type="dxa"/>
            <w:gridSpan w:val="3"/>
            <w:vAlign w:val="center"/>
          </w:tcPr>
          <w:p w14:paraId="08592B5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shd w:val="clear" w:color="auto" w:fill="00FFFF"/>
            <w:vAlign w:val="center"/>
          </w:tcPr>
          <w:p w14:paraId="5FDFC85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2714E255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673BA9F9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gridSpan w:val="2"/>
            <w:shd w:val="clear" w:color="auto" w:fill="auto"/>
            <w:vAlign w:val="center"/>
          </w:tcPr>
          <w:p w14:paraId="76F4A027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21B0EB2F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1B3B3D06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14:paraId="4AA0C594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4" w:type="dxa"/>
            <w:vAlign w:val="center"/>
          </w:tcPr>
          <w:p w14:paraId="14C893A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DD58C8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47C80CA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2765A152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0EA9BC3" w14:textId="77777777" w:rsidR="00494439" w:rsidRPr="00B22CB2" w:rsidRDefault="00494439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14:paraId="43663A91" w14:textId="77777777" w:rsidR="00494439" w:rsidRPr="004A1D49" w:rsidRDefault="000A5F3B" w:rsidP="004A1D4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A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B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・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>□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D</w:t>
            </w:r>
            <w:r>
              <w:rPr>
                <w:rFonts w:ascii="ＭＳ Ｐ明朝" w:eastAsia="ＭＳ Ｐ明朝" w:hAnsi="ＭＳ Ｐ明朝" w:hint="eastAsia"/>
                <w:sz w:val="14"/>
                <w:szCs w:val="16"/>
              </w:rPr>
              <w:t xml:space="preserve"> </w:t>
            </w: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)</w:t>
            </w:r>
          </w:p>
        </w:tc>
      </w:tr>
      <w:tr w:rsidR="00494439" w14:paraId="5566D911" w14:textId="77777777" w:rsidTr="00EA79D1">
        <w:trPr>
          <w:trHeight w:hRule="exact" w:val="341"/>
        </w:trPr>
        <w:tc>
          <w:tcPr>
            <w:tcW w:w="1926" w:type="dxa"/>
            <w:gridSpan w:val="2"/>
            <w:vAlign w:val="center"/>
          </w:tcPr>
          <w:p w14:paraId="4292D507" w14:textId="77777777"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コンクリート容積計</w:t>
            </w:r>
          </w:p>
        </w:tc>
        <w:tc>
          <w:tcPr>
            <w:tcW w:w="5802" w:type="dxa"/>
            <w:gridSpan w:val="6"/>
            <w:vAlign w:val="center"/>
          </w:tcPr>
          <w:p w14:paraId="1603565F" w14:textId="77777777"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普通（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軽量（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B5803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０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㎥）</w:t>
            </w:r>
          </w:p>
        </w:tc>
        <w:tc>
          <w:tcPr>
            <w:tcW w:w="6400" w:type="dxa"/>
            <w:gridSpan w:val="9"/>
            <w:vAlign w:val="center"/>
          </w:tcPr>
          <w:p w14:paraId="19153269" w14:textId="77777777" w:rsidR="00494439" w:rsidRPr="00B22CB2" w:rsidRDefault="00494439" w:rsidP="00A24F8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合計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996AE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　　　　　　</w:t>
            </w:r>
            <w:r w:rsidR="00A8603E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㎥　）</w:t>
            </w:r>
          </w:p>
        </w:tc>
        <w:tc>
          <w:tcPr>
            <w:tcW w:w="7527" w:type="dxa"/>
            <w:gridSpan w:val="10"/>
            <w:vAlign w:val="center"/>
          </w:tcPr>
          <w:p w14:paraId="5D3BACF3" w14:textId="77777777" w:rsidR="00494439" w:rsidRPr="00B22CB2" w:rsidRDefault="00494439" w:rsidP="00A24F89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65A24581" w14:textId="77777777" w:rsidR="005E5E34" w:rsidRDefault="005E5E34">
      <w:pPr>
        <w:ind w:firstLineChars="200" w:firstLine="320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【コンクリート製造会社・工場名】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【　コンクリートの劣化対策　】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 w:cs="ＭＳ 明朝" w:hint="eastAsia"/>
          <w:sz w:val="16"/>
          <w:szCs w:val="16"/>
        </w:rPr>
        <w:t>⁹⁾</w:t>
      </w:r>
      <w:r>
        <w:rPr>
          <w:rFonts w:ascii="ＭＳ Ｐ明朝" w:eastAsia="ＭＳ Ｐ明朝" w:hAnsi="ＭＳ Ｐ明朝" w:hint="eastAsia"/>
          <w:sz w:val="16"/>
          <w:szCs w:val="16"/>
        </w:rPr>
        <w:t>【　考　察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991"/>
        <w:gridCol w:w="8871"/>
        <w:gridCol w:w="4923"/>
        <w:gridCol w:w="4927"/>
      </w:tblGrid>
      <w:tr w:rsidR="005E5E34" w14:paraId="7307D1F7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1D514806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4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5244BFB5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14:paraId="327B5F11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○塩化物量の予測</w:t>
            </w:r>
          </w:p>
          <w:p w14:paraId="41FAE09F" w14:textId="77777777"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5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）０．３０㎏／㎥を超え０．６０㎏／㎥以下、（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）０．６０㎏／㎥を超える</w:t>
            </w:r>
          </w:p>
        </w:tc>
        <w:tc>
          <w:tcPr>
            <w:tcW w:w="4923" w:type="dxa"/>
            <w:vAlign w:val="center"/>
          </w:tcPr>
          <w:p w14:paraId="50881E9C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○圧縮強度試験結果について</w:t>
            </w:r>
          </w:p>
        </w:tc>
        <w:tc>
          <w:tcPr>
            <w:tcW w:w="4927" w:type="dxa"/>
            <w:vAlign w:val="center"/>
          </w:tcPr>
          <w:p w14:paraId="110B2143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○塩化物量測定結果について</w:t>
            </w:r>
          </w:p>
        </w:tc>
      </w:tr>
      <w:tr w:rsidR="005E5E34" w14:paraId="7A843686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0E0EEDA4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14:paraId="6DBF5842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14:paraId="60A9D835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14:paraId="6ED84962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14:paraId="1BA50129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3D2CB1AF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6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76A95BEA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14:paraId="5A381BF0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○塩害の要因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□　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  <w:p w14:paraId="3594B0D0" w14:textId="77777777" w:rsidR="005E5E34" w:rsidRPr="00B22CB2" w:rsidRDefault="005E5E34" w:rsidP="00CE507F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7" w:name="テキスト4"/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CE507F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7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）海砂、（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）混和剤、（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）練り混ぜ水、（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14:paraId="244FE13F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278104E1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14:paraId="54417A8B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242A3812" w14:textId="77777777" w:rsidR="005E5E34" w:rsidRPr="004A1D49" w:rsidRDefault="00CE507F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8"/>
          </w:p>
        </w:tc>
        <w:tc>
          <w:tcPr>
            <w:tcW w:w="8871" w:type="dxa"/>
            <w:vMerge/>
            <w:vAlign w:val="center"/>
          </w:tcPr>
          <w:p w14:paraId="02B5CA88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14:paraId="13277B88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6CBAC5C1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14:paraId="353F6CE0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6F070308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9" w:name="テキスト8"/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 w:hint="eastAsia"/>
                <w:sz w:val="14"/>
                <w:szCs w:val="16"/>
              </w:rPr>
              <w:instrText>FORMTEXT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</w:instrTex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="004F3080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7B0C3041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 w:val="restart"/>
            <w:vAlign w:val="center"/>
          </w:tcPr>
          <w:p w14:paraId="1DA4329D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○塩害対策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　有　・　□</w:t>
            </w:r>
            <w:r w:rsidR="00A24F89" w:rsidRPr="003C4E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14:paraId="3F367465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）調合（ｗ／ｃ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％、スランプ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）防せい剤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271C2BD9" w14:textId="77777777" w:rsidR="005E5E34" w:rsidRPr="00B22CB2" w:rsidRDefault="005E5E34" w:rsidP="0079256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）床下端の鉄筋かぶり厚さ（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㎝）、（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）その他</w: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4923" w:type="dxa"/>
            <w:vMerge/>
            <w:vAlign w:val="center"/>
          </w:tcPr>
          <w:p w14:paraId="7ECADF8C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47EEF525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</w:tr>
      <w:tr w:rsidR="005E5E34" w14:paraId="6841856D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5D409E72" w14:textId="77777777" w:rsidR="005E5E34" w:rsidRPr="004A1D49" w:rsidRDefault="004F3080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0" w:name="テキスト9"/>
            <w:r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  <w:bookmarkEnd w:id="10"/>
          </w:p>
        </w:tc>
        <w:tc>
          <w:tcPr>
            <w:tcW w:w="8871" w:type="dxa"/>
            <w:vMerge/>
            <w:vAlign w:val="center"/>
          </w:tcPr>
          <w:p w14:paraId="130B69C9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Align w:val="center"/>
          </w:tcPr>
          <w:p w14:paraId="37E60CDA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○アルカリ骨材反応対策について</w:t>
            </w:r>
          </w:p>
        </w:tc>
        <w:tc>
          <w:tcPr>
            <w:tcW w:w="4927" w:type="dxa"/>
            <w:vAlign w:val="center"/>
          </w:tcPr>
          <w:p w14:paraId="0F87CFF4" w14:textId="77777777" w:rsidR="005E5E34" w:rsidRPr="00A24F89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A24F89">
              <w:rPr>
                <w:rFonts w:ascii="ＭＳ Ｐ明朝" w:eastAsia="ＭＳ Ｐ明朝" w:hAnsi="ＭＳ Ｐ明朝" w:hint="eastAsia"/>
                <w:sz w:val="14"/>
                <w:szCs w:val="16"/>
              </w:rPr>
              <w:t>○その他（骨材の品質、不具合の処置等）</w:t>
            </w:r>
          </w:p>
        </w:tc>
      </w:tr>
      <w:tr w:rsidR="005E5E34" w14:paraId="2A1167AE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34A892DF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42173A8C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14:paraId="102DD5EB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  <w:vAlign w:val="center"/>
          </w:tcPr>
          <w:p w14:paraId="49744FAB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927" w:type="dxa"/>
            <w:vMerge w:val="restart"/>
            <w:vAlign w:val="center"/>
          </w:tcPr>
          <w:p w14:paraId="0E212EE9" w14:textId="77777777" w:rsidR="005E5E34" w:rsidRPr="00B22CB2" w:rsidRDefault="005E5E34" w:rsidP="00A24F8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E5E34" w14:paraId="445AF0D2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78C3392D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 w:val="restart"/>
            <w:vAlign w:val="center"/>
          </w:tcPr>
          <w:p w14:paraId="747571AD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○アルカリ骨材反応対策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（ </w:t>
            </w:r>
            <w:r w:rsidR="008C192D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有　・　</w:t>
            </w:r>
            <w:r w:rsidR="00A24F89" w:rsidRPr="007E7040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A24F89"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無　）</w:t>
            </w:r>
          </w:p>
          <w:p w14:paraId="5896DD47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1" w:name="テキスト10"/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FORMTEXT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="00792565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1"/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）無害骨材の使用、（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）低アルカリ形セメントの使用（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  <w:p w14:paraId="2EB3C822" w14:textId="77777777" w:rsidR="005E5E34" w:rsidRPr="00B22CB2" w:rsidRDefault="005E5E34" w:rsidP="004A1D4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）アルカリ総量（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㎏／㎥以下）、（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FORMTEXT </w:instrTex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noProof/>
                <w:sz w:val="16"/>
                <w:szCs w:val="16"/>
              </w:rPr>
              <w:t> </w:t>
            </w:r>
            <w:r w:rsidRPr="00B22CB2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B22CB2">
              <w:rPr>
                <w:rFonts w:ascii="ＭＳ Ｐ明朝" w:eastAsia="ＭＳ Ｐ明朝" w:hAnsi="ＭＳ Ｐ明朝" w:hint="eastAsia"/>
                <w:sz w:val="16"/>
                <w:szCs w:val="16"/>
              </w:rPr>
              <w:t>）混合セメントの使用</w:t>
            </w:r>
          </w:p>
        </w:tc>
        <w:tc>
          <w:tcPr>
            <w:tcW w:w="4923" w:type="dxa"/>
            <w:vMerge/>
            <w:vAlign w:val="center"/>
          </w:tcPr>
          <w:p w14:paraId="421183F0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34FF61E2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14:paraId="10578596" w14:textId="77777777" w:rsidTr="00EA79D1">
        <w:trPr>
          <w:cantSplit/>
          <w:trHeight w:hRule="exact" w:val="344"/>
        </w:trPr>
        <w:tc>
          <w:tcPr>
            <w:tcW w:w="1984" w:type="dxa"/>
            <w:vAlign w:val="center"/>
          </w:tcPr>
          <w:p w14:paraId="6FD57A55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 w:hint="eastAsia"/>
                <w:sz w:val="14"/>
                <w:szCs w:val="16"/>
              </w:rPr>
              <w:t>計画調合NO．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6BC30B1C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</w:p>
        </w:tc>
        <w:tc>
          <w:tcPr>
            <w:tcW w:w="8871" w:type="dxa"/>
            <w:vMerge/>
            <w:vAlign w:val="center"/>
          </w:tcPr>
          <w:p w14:paraId="348E114E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14:paraId="493AB8F9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6CD707EA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  <w:tr w:rsidR="005E5E34" w14:paraId="55E124C5" w14:textId="77777777" w:rsidTr="00EA79D1">
        <w:trPr>
          <w:cantSplit/>
          <w:trHeight w:hRule="exact" w:val="344"/>
        </w:trPr>
        <w:tc>
          <w:tcPr>
            <w:tcW w:w="2975" w:type="dxa"/>
            <w:gridSpan w:val="2"/>
            <w:tcBorders>
              <w:top w:val="nil"/>
            </w:tcBorders>
            <w:vAlign w:val="center"/>
          </w:tcPr>
          <w:p w14:paraId="08AC7C6D" w14:textId="77777777" w:rsidR="005E5E34" w:rsidRPr="004A1D49" w:rsidRDefault="005E5E34">
            <w:pPr>
              <w:spacing w:line="160" w:lineRule="exact"/>
              <w:rPr>
                <w:rFonts w:ascii="ＭＳ Ｐ明朝" w:eastAsia="ＭＳ Ｐ明朝" w:hAnsi="ＭＳ Ｐ明朝"/>
                <w:sz w:val="14"/>
                <w:szCs w:val="16"/>
              </w:rPr>
            </w:pP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instrText xml:space="preserve"> FORMTEXT </w:instrTex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separate"/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noProof/>
                <w:sz w:val="14"/>
                <w:szCs w:val="16"/>
              </w:rPr>
              <w:t> </w:t>
            </w:r>
            <w:r w:rsidRPr="004A1D49">
              <w:rPr>
                <w:rFonts w:ascii="ＭＳ Ｐ明朝" w:eastAsia="ＭＳ Ｐ明朝" w:hAnsi="ＭＳ Ｐ明朝"/>
                <w:sz w:val="14"/>
                <w:szCs w:val="16"/>
              </w:rPr>
              <w:fldChar w:fldCharType="end"/>
            </w:r>
          </w:p>
        </w:tc>
        <w:tc>
          <w:tcPr>
            <w:tcW w:w="8871" w:type="dxa"/>
            <w:vMerge/>
            <w:vAlign w:val="center"/>
          </w:tcPr>
          <w:p w14:paraId="5C2E0629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3" w:type="dxa"/>
            <w:vMerge/>
            <w:vAlign w:val="center"/>
          </w:tcPr>
          <w:p w14:paraId="6CAF454F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  <w:tc>
          <w:tcPr>
            <w:tcW w:w="4927" w:type="dxa"/>
            <w:vMerge/>
            <w:vAlign w:val="center"/>
          </w:tcPr>
          <w:p w14:paraId="1B02CF8D" w14:textId="77777777" w:rsidR="005E5E34" w:rsidRDefault="005E5E34">
            <w:pPr>
              <w:spacing w:line="160" w:lineRule="exact"/>
              <w:rPr>
                <w:rFonts w:ascii="ＭＳ Ｐ明朝" w:eastAsia="ＭＳ Ｐ明朝" w:hAnsi="ＭＳ Ｐ明朝"/>
                <w:sz w:val="12"/>
                <w:szCs w:val="16"/>
              </w:rPr>
            </w:pPr>
          </w:p>
        </w:tc>
      </w:tr>
    </w:tbl>
    <w:p w14:paraId="394C7D85" w14:textId="77777777" w:rsidR="00FD20CD" w:rsidRDefault="00FD20CD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p w14:paraId="46783CFE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１）コンクリート工事施工計画報告書はコンクリート工事着手前までに、コンクリート工事施工結果報告書は中間検査申請時又は、完了検査申請時に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必ず提出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７）各種試験は「登録試験所」で実施すること。　　　　　　　　　　　　　　　　　　　　　　　　　　11）養生方法A：標準養生</w:t>
      </w:r>
    </w:p>
    <w:p w14:paraId="0DC8C8C6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２）記載内容に変更が生じた場合は、コンクリート工事施工結果報告書により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報告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　　　　　　　　　８）コンクリート工事施工計画報告時は計画欄（上段）に、コンクリート工事施工結果　　　　　　　　　　　養生方法B：現場封かん養生</w:t>
      </w:r>
    </w:p>
    <w:p w14:paraId="6ACB0801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３）コンクリート工事施工計画報告書の提出時に、計画調合番号を明記したコンクリート配合報告書を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　　　　　　　　　　　　　　　　　　　　　報告時は結果欄（下段）に記入すること。　　　　　　　　　　　　　　　　　　　　　　　　　　　　　養生方法D：現場水中養生</w:t>
      </w:r>
    </w:p>
    <w:p w14:paraId="09FEF16C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４）工事開始前並びに工事期間中（１回／月）、「登録試験所」で行った骨材試験報告書（絶乾密度及び吸水率の測定、粒度の測定）を各提出時に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すること。　　　　　　　　　　　９）コンクリートの劣化対策はコンクリート工事施工計画報告時に、考察はコンクリート</w:t>
      </w:r>
    </w:p>
    <w:p w14:paraId="148074CF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５）工事期間中に行った塩化物量測定は、（財）国土開発技術研究センターの技術評価を受けた塩化物測定器具により測定し、この欄には最大値を記入すること。　　　　　　　　　　　　工事施工結果報告時にそれぞれ記入すること。</w:t>
      </w:r>
    </w:p>
    <w:p w14:paraId="1F0DE1FF" w14:textId="77777777" w:rsidR="00FD20CD" w:rsidRPr="00FD20CD" w:rsidRDefault="00FD20CD" w:rsidP="00FD20CD">
      <w:pPr>
        <w:spacing w:line="220" w:lineRule="exact"/>
        <w:rPr>
          <w:rFonts w:ascii="ＭＳ 明朝" w:hAnsi="ＭＳ 明朝"/>
          <w:color w:val="000000" w:themeColor="text1"/>
          <w:sz w:val="12"/>
          <w:szCs w:val="16"/>
        </w:rPr>
      </w:pPr>
      <w:r w:rsidRPr="00FD20CD">
        <w:rPr>
          <w:rFonts w:ascii="ＭＳ 明朝" w:hAnsi="ＭＳ 明朝"/>
          <w:noProof/>
          <w:color w:val="000000" w:themeColor="text1"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E7F2" wp14:editId="2E9AF160">
                <wp:simplePos x="0" y="0"/>
                <wp:positionH relativeFrom="page">
                  <wp:posOffset>7713345</wp:posOffset>
                </wp:positionH>
                <wp:positionV relativeFrom="page">
                  <wp:posOffset>9314815</wp:posOffset>
                </wp:positionV>
                <wp:extent cx="279400" cy="91440"/>
                <wp:effectExtent l="7620" t="8890" r="8255" b="1397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914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BDBF9" id="Rectangle 26" o:spid="_x0000_s1026" style="position:absolute;left:0;text-align:left;margin-left:607.35pt;margin-top:733.45pt;width:2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" fillcolor="aqua" strokeweight=".5pt">
                <v:textbox inset="5.85pt,.7pt,5.85pt,.7pt"/>
                <w10:wrap anchorx="page" anchory="page"/>
              </v:rect>
            </w:pict>
          </mc:Fallback>
        </mc:AlternateConten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６）工事期間中に「登録試験所」で行った圧縮強度試験（S56建告第１１０２号）の試験報告書の原本を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  <w:u w:val="single"/>
        </w:rPr>
        <w:t>各検査時に提示</w:t>
      </w:r>
      <w:r w:rsidRPr="00FD20CD">
        <w:rPr>
          <w:rFonts w:ascii="ＭＳ 明朝" w:hAnsi="ＭＳ 明朝" w:hint="eastAsia"/>
          <w:color w:val="000000" w:themeColor="text1"/>
          <w:sz w:val="12"/>
          <w:szCs w:val="16"/>
        </w:rPr>
        <w:t>し、この欄には最小値を記入すること。　　　　　　　　　　　10）計画欄､結果欄　　　　　内は、未記入とする。</w:t>
      </w:r>
    </w:p>
    <w:p w14:paraId="72A3C156" w14:textId="77777777" w:rsidR="005E5E34" w:rsidRPr="00FD20CD" w:rsidRDefault="005E5E34" w:rsidP="00FD20CD">
      <w:pPr>
        <w:spacing w:line="220" w:lineRule="exact"/>
        <w:rPr>
          <w:rFonts w:ascii="ＭＳ 明朝" w:hAnsi="ＭＳ 明朝"/>
          <w:sz w:val="12"/>
          <w:szCs w:val="16"/>
        </w:rPr>
      </w:pPr>
    </w:p>
    <w:sectPr w:rsidR="005E5E34" w:rsidRPr="00FD20CD" w:rsidSect="004063B6">
      <w:pgSz w:w="23814" w:h="16839" w:orient="landscape" w:code="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0AD25" w14:textId="77777777" w:rsidR="003414E0" w:rsidRDefault="003414E0" w:rsidP="00E70277">
      <w:r>
        <w:separator/>
      </w:r>
    </w:p>
  </w:endnote>
  <w:endnote w:type="continuationSeparator" w:id="0">
    <w:p w14:paraId="0EAF06D2" w14:textId="77777777" w:rsidR="003414E0" w:rsidRDefault="003414E0" w:rsidP="00E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8EF9" w14:textId="77777777" w:rsidR="003414E0" w:rsidRDefault="003414E0" w:rsidP="00E70277">
      <w:r>
        <w:separator/>
      </w:r>
    </w:p>
  </w:footnote>
  <w:footnote w:type="continuationSeparator" w:id="0">
    <w:p w14:paraId="488B791C" w14:textId="77777777" w:rsidR="003414E0" w:rsidRDefault="003414E0" w:rsidP="00E7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F8"/>
    <w:rsid w:val="000847F9"/>
    <w:rsid w:val="000A5F3B"/>
    <w:rsid w:val="001031D7"/>
    <w:rsid w:val="0010640F"/>
    <w:rsid w:val="00197FD1"/>
    <w:rsid w:val="001C42F8"/>
    <w:rsid w:val="001E0E79"/>
    <w:rsid w:val="001E3034"/>
    <w:rsid w:val="00202936"/>
    <w:rsid w:val="00204B81"/>
    <w:rsid w:val="002068EE"/>
    <w:rsid w:val="0025438E"/>
    <w:rsid w:val="00274FEB"/>
    <w:rsid w:val="002B1114"/>
    <w:rsid w:val="002D7772"/>
    <w:rsid w:val="002E2710"/>
    <w:rsid w:val="002F358D"/>
    <w:rsid w:val="003073D3"/>
    <w:rsid w:val="00324FF8"/>
    <w:rsid w:val="003414E0"/>
    <w:rsid w:val="003C4EC1"/>
    <w:rsid w:val="00402E43"/>
    <w:rsid w:val="004063B6"/>
    <w:rsid w:val="00463126"/>
    <w:rsid w:val="00494439"/>
    <w:rsid w:val="004A1D49"/>
    <w:rsid w:val="004F3080"/>
    <w:rsid w:val="005037A1"/>
    <w:rsid w:val="00525825"/>
    <w:rsid w:val="0054715E"/>
    <w:rsid w:val="00563BD4"/>
    <w:rsid w:val="00593DAF"/>
    <w:rsid w:val="00596F45"/>
    <w:rsid w:val="005A48E1"/>
    <w:rsid w:val="005C1F25"/>
    <w:rsid w:val="005E235A"/>
    <w:rsid w:val="005E245F"/>
    <w:rsid w:val="005E43A0"/>
    <w:rsid w:val="005E5E34"/>
    <w:rsid w:val="00604AB8"/>
    <w:rsid w:val="006216E0"/>
    <w:rsid w:val="00635A95"/>
    <w:rsid w:val="00672984"/>
    <w:rsid w:val="006856DF"/>
    <w:rsid w:val="006A52BD"/>
    <w:rsid w:val="006A58DC"/>
    <w:rsid w:val="006B3701"/>
    <w:rsid w:val="00703383"/>
    <w:rsid w:val="00747D16"/>
    <w:rsid w:val="007631EB"/>
    <w:rsid w:val="0076711E"/>
    <w:rsid w:val="00792565"/>
    <w:rsid w:val="007A55DC"/>
    <w:rsid w:val="007C4CB9"/>
    <w:rsid w:val="007D1F91"/>
    <w:rsid w:val="007E5FB8"/>
    <w:rsid w:val="007E7040"/>
    <w:rsid w:val="007F43D2"/>
    <w:rsid w:val="008523AE"/>
    <w:rsid w:val="00862D56"/>
    <w:rsid w:val="008A4E54"/>
    <w:rsid w:val="008B118E"/>
    <w:rsid w:val="008B415F"/>
    <w:rsid w:val="008C192D"/>
    <w:rsid w:val="008D66D6"/>
    <w:rsid w:val="008F0428"/>
    <w:rsid w:val="00901C28"/>
    <w:rsid w:val="009706BA"/>
    <w:rsid w:val="009736A8"/>
    <w:rsid w:val="00992907"/>
    <w:rsid w:val="00996AE3"/>
    <w:rsid w:val="009C771A"/>
    <w:rsid w:val="009F21FA"/>
    <w:rsid w:val="00A15F32"/>
    <w:rsid w:val="00A24F89"/>
    <w:rsid w:val="00A8603E"/>
    <w:rsid w:val="00A935B2"/>
    <w:rsid w:val="00AB0FFA"/>
    <w:rsid w:val="00B062A7"/>
    <w:rsid w:val="00B13CBE"/>
    <w:rsid w:val="00B22CB2"/>
    <w:rsid w:val="00B23937"/>
    <w:rsid w:val="00B2414E"/>
    <w:rsid w:val="00B55ECD"/>
    <w:rsid w:val="00BB300F"/>
    <w:rsid w:val="00BC1D71"/>
    <w:rsid w:val="00BD5059"/>
    <w:rsid w:val="00BD5E5F"/>
    <w:rsid w:val="00C076AB"/>
    <w:rsid w:val="00C21F05"/>
    <w:rsid w:val="00C2232C"/>
    <w:rsid w:val="00C553A5"/>
    <w:rsid w:val="00C71731"/>
    <w:rsid w:val="00C948B6"/>
    <w:rsid w:val="00CA6068"/>
    <w:rsid w:val="00CB5803"/>
    <w:rsid w:val="00CE507F"/>
    <w:rsid w:val="00D079E7"/>
    <w:rsid w:val="00D56F8D"/>
    <w:rsid w:val="00E20049"/>
    <w:rsid w:val="00E70277"/>
    <w:rsid w:val="00E80071"/>
    <w:rsid w:val="00EA79D1"/>
    <w:rsid w:val="00EE3CBC"/>
    <w:rsid w:val="00F77E1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59D84"/>
  <w15:chartTrackingRefBased/>
  <w15:docId w15:val="{05F9DD34-51F1-463C-A9F5-12FC846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  <w:style w:type="paragraph" w:styleId="a3">
    <w:name w:val="header"/>
    <w:basedOn w:val="a"/>
    <w:link w:val="a4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277"/>
    <w:rPr>
      <w:kern w:val="2"/>
      <w:sz w:val="21"/>
      <w:szCs w:val="24"/>
    </w:rPr>
  </w:style>
  <w:style w:type="paragraph" w:styleId="a5">
    <w:name w:val="footer"/>
    <w:basedOn w:val="a"/>
    <w:link w:val="a6"/>
    <w:rsid w:val="00E7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277"/>
    <w:rPr>
      <w:kern w:val="2"/>
      <w:sz w:val="21"/>
      <w:szCs w:val="24"/>
    </w:rPr>
  </w:style>
  <w:style w:type="paragraph" w:styleId="a7">
    <w:name w:val="Balloon Text"/>
    <w:basedOn w:val="a"/>
    <w:link w:val="a8"/>
    <w:rsid w:val="007E7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E7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コンクリート打込（　計画　・　結果　）表</vt:lpstr>
      <vt:lpstr>コンクリート打込（　計画　・　結果　）表</vt:lpstr>
    </vt:vector>
  </TitlesOfParts>
  <Company>有限会社 シージェイクリエイト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コンクリート打込（　計画　・　結果　）表</dc:title>
  <dc:subject/>
  <dc:creator>Windows Server</dc:creator>
  <cp:keywords/>
  <cp:lastModifiedBy>植野　由美</cp:lastModifiedBy>
  <cp:revision>2</cp:revision>
  <cp:lastPrinted>2015-05-01T05:50:00Z</cp:lastPrinted>
  <dcterms:created xsi:type="dcterms:W3CDTF">2025-01-10T02:48:00Z</dcterms:created>
  <dcterms:modified xsi:type="dcterms:W3CDTF">2025-01-10T02:48:00Z</dcterms:modified>
</cp:coreProperties>
</file>